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3" w:rsidRPr="00824EA3" w:rsidRDefault="003947FE" w:rsidP="00E81303">
      <w:pPr>
        <w:jc w:val="center"/>
        <w:rPr>
          <w:rFonts w:cs="Times New Roman"/>
          <w:color w:val="212121"/>
          <w:sz w:val="36"/>
          <w:szCs w:val="36"/>
          <w:shd w:val="clear" w:color="auto" w:fill="FFFFFF"/>
        </w:rPr>
      </w:pPr>
      <w:r>
        <w:br/>
      </w:r>
      <w:proofErr w:type="spellStart"/>
      <w:r w:rsidRPr="00824EA3">
        <w:rPr>
          <w:rFonts w:cs="Times New Roman"/>
          <w:color w:val="212121"/>
          <w:sz w:val="36"/>
          <w:szCs w:val="36"/>
          <w:shd w:val="clear" w:color="auto" w:fill="FFFFFF"/>
        </w:rPr>
        <w:t>Umweltprobleme</w:t>
      </w:r>
      <w:proofErr w:type="spellEnd"/>
      <w:r w:rsidR="00E81303">
        <w:rPr>
          <w:rFonts w:cs="Times New Roman"/>
          <w:color w:val="212121"/>
          <w:sz w:val="36"/>
          <w:szCs w:val="36"/>
          <w:shd w:val="clear" w:color="auto" w:fill="FFFFFF"/>
        </w:rPr>
        <w:br/>
      </w:r>
    </w:p>
    <w:p w:rsidR="00D64ADD" w:rsidRDefault="00D64ADD" w:rsidP="00EA3DCA">
      <w:pPr>
        <w:jc w:val="center"/>
      </w:pPr>
      <w:r>
        <w:rPr>
          <w:noProof/>
        </w:rPr>
        <w:drawing>
          <wp:inline distT="0" distB="0" distL="0" distR="0">
            <wp:extent cx="5067300" cy="3990975"/>
            <wp:effectExtent l="19050" t="0" r="0" b="0"/>
            <wp:docPr id="4" name="Picture 4" descr="http://i.telegraph.co.uk/multimedia/archive/02583/elbe-flood_258317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.telegraph.co.uk/multimedia/archive/02583/elbe-flood_2583176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3DCA">
        <w:br/>
      </w:r>
      <w:r w:rsidR="00EA3DCA" w:rsidRPr="00EA3DCA">
        <w:rPr>
          <w:sz w:val="18"/>
          <w:szCs w:val="18"/>
        </w:rPr>
        <w:t>http://www.telegraph.co.uk/news/worldnews/europe/germany/10103478/Europe-floods-Elbe-River-surges-into-Dresden.html</w:t>
      </w:r>
    </w:p>
    <w:p w:rsidR="005B1141" w:rsidRPr="00824EA3" w:rsidRDefault="00AA7E9F" w:rsidP="00AA7E9F">
      <w:pPr>
        <w:jc w:val="center"/>
        <w:rPr>
          <w:rFonts w:cs="Times New Roman"/>
          <w:sz w:val="28"/>
          <w:szCs w:val="28"/>
        </w:rPr>
      </w:pPr>
      <w:r w:rsidRPr="00824EA3">
        <w:br/>
      </w:r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 xml:space="preserve">Die </w:t>
      </w:r>
      <w:proofErr w:type="spellStart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>Nachwirkungen</w:t>
      </w:r>
      <w:proofErr w:type="spellEnd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>der</w:t>
      </w:r>
      <w:proofErr w:type="spellEnd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>Flut</w:t>
      </w:r>
      <w:proofErr w:type="spellEnd"/>
      <w:r w:rsidRPr="00824EA3">
        <w:rPr>
          <w:rFonts w:cs="Times New Roman"/>
          <w:color w:val="212121"/>
          <w:sz w:val="28"/>
          <w:szCs w:val="28"/>
          <w:shd w:val="clear" w:color="auto" w:fill="FFFFFF"/>
        </w:rPr>
        <w:t xml:space="preserve"> in Dresden.</w:t>
      </w:r>
    </w:p>
    <w:sectPr w:rsidR="005B1141" w:rsidRPr="00824EA3" w:rsidSect="005B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ADD"/>
    <w:rsid w:val="002518FD"/>
    <w:rsid w:val="003947FE"/>
    <w:rsid w:val="003B4D6E"/>
    <w:rsid w:val="004B622C"/>
    <w:rsid w:val="004F1930"/>
    <w:rsid w:val="005B1141"/>
    <w:rsid w:val="007F38FE"/>
    <w:rsid w:val="00824EA3"/>
    <w:rsid w:val="00826F7B"/>
    <w:rsid w:val="00AA7E9F"/>
    <w:rsid w:val="00AC7061"/>
    <w:rsid w:val="00AF66B1"/>
    <w:rsid w:val="00D42D32"/>
    <w:rsid w:val="00D64ADD"/>
    <w:rsid w:val="00DF372E"/>
    <w:rsid w:val="00E81303"/>
    <w:rsid w:val="00EA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45F526BB-52BA-47E9-BF20-1397CD6A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6</cp:revision>
  <dcterms:created xsi:type="dcterms:W3CDTF">2016-01-18T01:34:00Z</dcterms:created>
  <dcterms:modified xsi:type="dcterms:W3CDTF">2016-01-18T01:39:00Z</dcterms:modified>
</cp:coreProperties>
</file>